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742442" w:rsidRPr="005755B0" w14:paraId="5C02A3A0" w14:textId="77777777" w:rsidTr="004226D8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225B7F43" w14:textId="77777777" w:rsidR="00742442" w:rsidRPr="005755B0" w:rsidRDefault="00742442" w:rsidP="004226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БЮЛЕТЕНЬ №  1  для голосування на  загальних зборах</w:t>
            </w:r>
          </w:p>
          <w:p w14:paraId="2B2DDF52" w14:textId="77777777" w:rsidR="00742442" w:rsidRPr="005755B0" w:rsidRDefault="00742442" w:rsidP="004226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(щодо інших питань порядку денного, крім обрання органів товариства)</w:t>
            </w:r>
          </w:p>
          <w:p w14:paraId="19DD0630" w14:textId="77777777" w:rsidR="00742442" w:rsidRPr="005755B0" w:rsidRDefault="00742442" w:rsidP="004226D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bCs/>
                <w:sz w:val="20"/>
                <w:szCs w:val="20"/>
              </w:rPr>
              <w:t>ПРИВАТНЕ АКЦІОНЕРНЕ ТОВАРИСТВО «</w:t>
            </w:r>
            <w:r w:rsidRPr="003843FB">
              <w:rPr>
                <w:rFonts w:ascii="Cambria" w:hAnsi="Cambria"/>
                <w:b/>
                <w:sz w:val="20"/>
                <w:szCs w:val="20"/>
              </w:rPr>
              <w:t>ЗАВОД АГРОТЕХНІЧНИХ МАШИН</w:t>
            </w:r>
            <w:r w:rsidRPr="005755B0">
              <w:rPr>
                <w:rFonts w:ascii="Cambria" w:hAnsi="Cambria"/>
                <w:b/>
                <w:bCs/>
                <w:sz w:val="20"/>
                <w:szCs w:val="20"/>
              </w:rPr>
              <w:t>»</w:t>
            </w:r>
          </w:p>
          <w:p w14:paraId="4F431828" w14:textId="77777777" w:rsidR="00742442" w:rsidRPr="005755B0" w:rsidRDefault="00742442" w:rsidP="004226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 xml:space="preserve">(код за ЄДРПОУ </w:t>
            </w:r>
            <w:r w:rsidRPr="003843FB">
              <w:rPr>
                <w:rFonts w:ascii="Cambria" w:hAnsi="Cambria"/>
                <w:sz w:val="20"/>
                <w:szCs w:val="20"/>
              </w:rPr>
              <w:t>00235826</w:t>
            </w:r>
            <w:r w:rsidRPr="005755B0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742442" w:rsidRPr="005755B0" w14:paraId="64EDC9B7" w14:textId="77777777" w:rsidTr="004226D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C4C1CF2" w14:textId="77777777" w:rsidR="00742442" w:rsidRPr="00567794" w:rsidRDefault="00742442" w:rsidP="004226D8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EFF585D" w14:textId="77777777" w:rsidR="00742442" w:rsidRPr="00567794" w:rsidRDefault="00742442" w:rsidP="004226D8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>8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квітня 2023 року</w:t>
            </w:r>
          </w:p>
        </w:tc>
      </w:tr>
      <w:tr w:rsidR="00742442" w:rsidRPr="005755B0" w14:paraId="0928D9A1" w14:textId="77777777" w:rsidTr="004226D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1605AD5" w14:textId="77777777" w:rsidR="00742442" w:rsidRPr="00567794" w:rsidRDefault="00742442" w:rsidP="004226D8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Дату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8895FB1" w14:textId="77777777" w:rsidR="00742442" w:rsidRPr="00567794" w:rsidRDefault="00742442" w:rsidP="004226D8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Голосування на Загальних зборах розпочинається з моменту розміщення на веб-сайті  Товариства бюлетеню для голосування – не пізніше 11 години 1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8</w:t>
            </w: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квітня 2023 року.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 Бюлетені приймаються виключно до 18 години 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8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квітня 2023 року (дата і час завершення голосування).</w:t>
            </w:r>
          </w:p>
        </w:tc>
      </w:tr>
      <w:tr w:rsidR="00742442" w:rsidRPr="005755B0" w14:paraId="1AD422F8" w14:textId="77777777" w:rsidTr="004226D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F319E2C" w14:textId="77777777" w:rsidR="00742442" w:rsidRPr="005755B0" w:rsidRDefault="00742442" w:rsidP="004226D8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D8DF007" w14:textId="77777777" w:rsidR="00742442" w:rsidRPr="005755B0" w:rsidRDefault="00742442" w:rsidP="004226D8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393E01B4" w14:textId="77777777" w:rsidR="00742442" w:rsidRPr="005755B0" w:rsidRDefault="00742442" w:rsidP="004226D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42442" w:rsidRPr="005755B0" w14:paraId="5EDDD0DC" w14:textId="77777777" w:rsidTr="004226D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74E4FFF" w14:textId="77777777" w:rsidR="00742442" w:rsidRPr="005755B0" w:rsidRDefault="00742442" w:rsidP="004226D8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25FC38C" w14:textId="77777777" w:rsidR="00742442" w:rsidRPr="005755B0" w:rsidRDefault="00742442" w:rsidP="004226D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42442" w:rsidRPr="005755B0" w14:paraId="3635D7CD" w14:textId="77777777" w:rsidTr="004226D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EA283A0" w14:textId="77777777" w:rsidR="00742442" w:rsidRPr="005755B0" w:rsidRDefault="00742442" w:rsidP="004226D8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BA08D0F" w14:textId="77777777" w:rsidR="00742442" w:rsidRPr="005755B0" w:rsidRDefault="00742442" w:rsidP="004226D8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9503CB6" w14:textId="77777777" w:rsidR="00742442" w:rsidRPr="005755B0" w:rsidRDefault="00742442" w:rsidP="004226D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42442" w:rsidRPr="005755B0" w14:paraId="0550F8D8" w14:textId="77777777" w:rsidTr="004226D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AA4AA77" w14:textId="77777777" w:rsidR="00742442" w:rsidRPr="00ED30E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proofErr w:type="spellStart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1.</w:t>
            </w: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>Розгляд звіту Генерального д</w:t>
            </w:r>
            <w:proofErr w:type="spellStart"/>
            <w:r w:rsidRPr="00ED30E0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иректора</w:t>
            </w:r>
            <w:proofErr w:type="spellEnd"/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за 2022 рік та прийняття рішення за наслідками розгляду такого звіту.         </w:t>
            </w:r>
          </w:p>
          <w:p w14:paraId="2A2C6CA6" w14:textId="77777777" w:rsidR="00742442" w:rsidRPr="00EF7D01" w:rsidRDefault="00742442" w:rsidP="004226D8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звіт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>Генерального д</w:t>
            </w:r>
            <w:proofErr w:type="spellStart"/>
            <w:r w:rsidRPr="00ED30E0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иректора</w:t>
            </w:r>
            <w:proofErr w:type="spellEnd"/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за 2022 рік</w:t>
            </w: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. Роботу Генерального директора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визнати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задовільною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</w:tc>
      </w:tr>
      <w:tr w:rsidR="00742442" w:rsidRPr="005755B0" w14:paraId="48346F30" w14:textId="77777777" w:rsidTr="004226D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E673676" w14:textId="77777777" w:rsidR="00742442" w:rsidRPr="005755B0" w:rsidRDefault="00742442" w:rsidP="004226D8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8A104FD" w14:textId="77777777" w:rsidR="00742442" w:rsidRPr="005755B0" w:rsidRDefault="00742442" w:rsidP="004226D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449399F" w14:textId="77777777" w:rsidR="00742442" w:rsidRPr="005755B0" w:rsidRDefault="00742442" w:rsidP="004226D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442" w:rsidRPr="005755B0" w14:paraId="533E1AAC" w14:textId="77777777" w:rsidTr="004226D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E9A69E5" w14:textId="77777777" w:rsidR="00742442" w:rsidRPr="00ED30E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proofErr w:type="spellStart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ED30E0"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>Розгляд звіт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у Наглядової ради Товариства за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2022 рік та прийняття рішення за наслідками розгляду такого звіту. </w:t>
            </w:r>
          </w:p>
          <w:p w14:paraId="24DD276C" w14:textId="77777777" w:rsidR="00742442" w:rsidRPr="00EF7D01" w:rsidRDefault="00742442" w:rsidP="004226D8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звіт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Наглядової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за 2022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рік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. Роботу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Наглядової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визнати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задовільною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</w:tc>
      </w:tr>
      <w:tr w:rsidR="00742442" w:rsidRPr="005755B0" w14:paraId="29F3451F" w14:textId="77777777" w:rsidTr="004226D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0921A6B" w14:textId="77777777" w:rsidR="00742442" w:rsidRPr="005755B0" w:rsidRDefault="00742442" w:rsidP="004226D8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2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00C3DDB" w14:textId="77777777" w:rsidR="00742442" w:rsidRPr="005755B0" w:rsidRDefault="00742442" w:rsidP="004226D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0ADE33D" w14:textId="77777777" w:rsidR="00742442" w:rsidRPr="005755B0" w:rsidRDefault="00742442" w:rsidP="004226D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442" w:rsidRPr="005755B0" w14:paraId="10938F39" w14:textId="77777777" w:rsidTr="004226D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4AF854F" w14:textId="77777777" w:rsidR="00742442" w:rsidRPr="00ED30E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proofErr w:type="spellStart"/>
            <w:r w:rsidRPr="00ED30E0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ED30E0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3.</w:t>
            </w:r>
            <w:r w:rsidRPr="00ED30E0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Розгляд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висновків аудиторського звіту суб’єкта аудиторської діяльності та затвердження заходів за результатами розгляду такого звіту. </w:t>
            </w:r>
          </w:p>
          <w:p w14:paraId="0C9A253F" w14:textId="77777777" w:rsidR="00742442" w:rsidRPr="00EF7D01" w:rsidRDefault="00742442" w:rsidP="004226D8">
            <w:pPr>
              <w:jc w:val="both"/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</w:pPr>
            <w:r w:rsidRPr="00ED30E0">
              <w:rPr>
                <w:rFonts w:ascii="Cambria" w:hAnsi="Cambria"/>
                <w:b/>
                <w:sz w:val="20"/>
                <w:szCs w:val="20"/>
              </w:rPr>
              <w:t>Проект рішення:</w:t>
            </w:r>
            <w:r w:rsidRPr="00ED30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D30E0">
              <w:rPr>
                <w:rFonts w:ascii="Cambria" w:hAnsi="Cambria"/>
                <w:color w:val="000000"/>
                <w:sz w:val="20"/>
                <w:szCs w:val="20"/>
              </w:rPr>
              <w:t xml:space="preserve">Не розглядати висновки аудиторського звіту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>суб’єкта аудиторської діяльності та не затверджувати заходи за результатами розгляду такого звіту, у зв’язку з відсутністю такого звіту.</w:t>
            </w:r>
          </w:p>
        </w:tc>
      </w:tr>
      <w:tr w:rsidR="00742442" w:rsidRPr="005755B0" w14:paraId="7C84AE5D" w14:textId="77777777" w:rsidTr="004226D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7EA2D11" w14:textId="77777777" w:rsidR="00742442" w:rsidRPr="005755B0" w:rsidRDefault="00742442" w:rsidP="004226D8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3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DCF90DC" w14:textId="77777777" w:rsidR="00742442" w:rsidRPr="005755B0" w:rsidRDefault="00742442" w:rsidP="004226D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EF51DCA" w14:textId="77777777" w:rsidR="00742442" w:rsidRPr="005755B0" w:rsidRDefault="00742442" w:rsidP="004226D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442" w:rsidRPr="005755B0" w14:paraId="499DBD57" w14:textId="77777777" w:rsidTr="004226D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92219C7" w14:textId="77777777" w:rsidR="00742442" w:rsidRPr="00ED30E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proofErr w:type="spellStart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ED30E0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4.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Затвердження результатів фінансово-господарської діяльності за 2022 рік.  Затвердження розподілу прибутку Товариства.</w:t>
            </w:r>
          </w:p>
          <w:p w14:paraId="7C43A1A9" w14:textId="77777777" w:rsidR="00742442" w:rsidRPr="005755B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FF0000"/>
                <w:sz w:val="20"/>
                <w:szCs w:val="20"/>
              </w:rPr>
            </w:pPr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>результати фінансово-господарської діяльності за 2022 рік.  Затвердити наступний порядок розподілу прибутку Товариства: прибуток, отриманий Товариством у 2022 році не розподіляти, використовувати на забезпечення поточної діяльності Товариства.</w:t>
            </w:r>
          </w:p>
        </w:tc>
      </w:tr>
      <w:tr w:rsidR="00742442" w:rsidRPr="005755B0" w14:paraId="4FD9952E" w14:textId="77777777" w:rsidTr="004226D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37590A4" w14:textId="77777777" w:rsidR="00742442" w:rsidRPr="005755B0" w:rsidRDefault="00742442" w:rsidP="004226D8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4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03ABBD9" w14:textId="77777777" w:rsidR="00742442" w:rsidRPr="005755B0" w:rsidRDefault="00742442" w:rsidP="004226D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8452642" w14:textId="77777777" w:rsidR="00742442" w:rsidRPr="005755B0" w:rsidRDefault="00742442" w:rsidP="004226D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442" w:rsidRPr="005755B0" w14:paraId="002E6808" w14:textId="77777777" w:rsidTr="004226D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93CF26E" w14:textId="77777777" w:rsidR="00742442" w:rsidRPr="00ED30E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7740A0">
              <w:rPr>
                <w:rFonts w:ascii="Cambria" w:hAnsi="Cambria"/>
                <w:b/>
                <w:color w:val="000000"/>
                <w:sz w:val="20"/>
                <w:szCs w:val="20"/>
              </w:rPr>
              <w:t>Питання 5.</w:t>
            </w:r>
            <w:r w:rsidRPr="007740A0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>Затвердження річного звіту Товариства за 2022 рік (річної інформації емітента в розумінні ст.126 Закону України «Про ринки капіталу та організовані товарні ринки»).</w:t>
            </w:r>
          </w:p>
          <w:p w14:paraId="622D554D" w14:textId="77777777" w:rsidR="00742442" w:rsidRPr="005755B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eastAsia="Calibri" w:hAnsi="Cambria" w:cs="Cambri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843FB">
              <w:rPr>
                <w:rFonts w:ascii="Cambria" w:hAnsi="Cambria"/>
                <w:b/>
                <w:color w:val="000000"/>
                <w:sz w:val="20"/>
                <w:szCs w:val="20"/>
              </w:rPr>
              <w:t>Проект рішення:</w:t>
            </w:r>
            <w:r w:rsidRPr="003843FB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ED30E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 xml:space="preserve">Затвердити річний звіт Товариства за 2022 рік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>(річну інформацію емітента в розумінні ст.126 Закону України «Про ринки капіталу та організовані товарні ринки»).</w:t>
            </w:r>
          </w:p>
        </w:tc>
      </w:tr>
      <w:tr w:rsidR="00742442" w:rsidRPr="005755B0" w14:paraId="133CC33D" w14:textId="77777777" w:rsidTr="004226D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F59B474" w14:textId="77777777" w:rsidR="00742442" w:rsidRPr="005755B0" w:rsidRDefault="00742442" w:rsidP="004226D8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5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F6C8CCC" w14:textId="77777777" w:rsidR="00742442" w:rsidRPr="005755B0" w:rsidRDefault="00742442" w:rsidP="004226D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2626156" w14:textId="77777777" w:rsidR="00742442" w:rsidRPr="005755B0" w:rsidRDefault="00742442" w:rsidP="004226D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442" w:rsidRPr="005755B0" w14:paraId="0A4AA9E3" w14:textId="77777777" w:rsidTr="004226D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D1AA7F9" w14:textId="77777777" w:rsidR="00742442" w:rsidRPr="00ED30E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proofErr w:type="spellStart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6.</w:t>
            </w: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ED30E0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Прийняття рішення про внесення змін до Статуту Товариства.</w:t>
            </w:r>
          </w:p>
          <w:p w14:paraId="22AAB767" w14:textId="77777777" w:rsidR="00742442" w:rsidRPr="005755B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eastAsia="Calibri" w:hAnsi="Cambria" w:cs="Cambri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proofErr w:type="gramStart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>Внести</w:t>
            </w:r>
            <w:proofErr w:type="spellEnd"/>
            <w:proofErr w:type="gramEnd"/>
            <w:r w:rsidRPr="00ED30E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 xml:space="preserve"> зміни до Статуту Товариства шляхом затвердження його нової редакції. </w:t>
            </w:r>
            <w:r w:rsidRPr="00ED30E0">
              <w:rPr>
                <w:rFonts w:ascii="Cambria" w:hAnsi="Cambria"/>
                <w:sz w:val="20"/>
                <w:szCs w:val="20"/>
              </w:rPr>
              <w:t>Затвердити нову редакцію Статуту ПРИВАТНОГО АКЦІОНЕРНОГО ТОВАРИСТВА «ЗАВОД АГРОТЕХНІЧНИХ МАШИН» у зв’язку з приведенням у відповідність до Закону України «Про акціонерні товариства».</w:t>
            </w:r>
          </w:p>
        </w:tc>
      </w:tr>
      <w:tr w:rsidR="00742442" w:rsidRPr="005755B0" w14:paraId="586FD490" w14:textId="77777777" w:rsidTr="004226D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D64172B" w14:textId="77777777" w:rsidR="00742442" w:rsidRPr="005755B0" w:rsidRDefault="00742442" w:rsidP="004226D8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6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3D9C52F" w14:textId="77777777" w:rsidR="00742442" w:rsidRPr="005755B0" w:rsidRDefault="00742442" w:rsidP="004226D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46E5997" w14:textId="77777777" w:rsidR="00742442" w:rsidRPr="005755B0" w:rsidRDefault="00742442" w:rsidP="004226D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442" w:rsidRPr="005755B0" w14:paraId="48B5B742" w14:textId="77777777" w:rsidTr="004226D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53A88EE" w14:textId="77777777" w:rsidR="00742442" w:rsidRPr="00ED30E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7.</w:t>
            </w: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Визначення осіб, які уповноважуються на підписання Статуту Товариства в новій редакції. </w:t>
            </w:r>
            <w:r w:rsidRPr="00ED30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>Визначення особи, якій надаватимуться повноваження щодо забезпечення державної реєстрації нової редакції Статуту Товариства.</w:t>
            </w:r>
          </w:p>
          <w:p w14:paraId="41A3EC86" w14:textId="77777777" w:rsidR="00742442" w:rsidRPr="005755B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FF0000"/>
                <w:sz w:val="20"/>
                <w:szCs w:val="20"/>
              </w:rPr>
            </w:pPr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Визначити особами, які уповноважуються на підписання Статуту Товариства в новій редакції Головуючого та секретаря Загальних зборів. </w:t>
            </w:r>
            <w:r w:rsidRPr="00ED30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Визначити особою, якій надаватимуться повноваження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щодо забезпечення державної реєстрації нової редакції Статуту Товариства, Генерального директора Товариства Волошина Андрія Віталійовича.</w:t>
            </w:r>
          </w:p>
        </w:tc>
      </w:tr>
      <w:tr w:rsidR="00742442" w:rsidRPr="005755B0" w14:paraId="0631ECE2" w14:textId="77777777" w:rsidTr="004226D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E442C00" w14:textId="77777777" w:rsidR="00742442" w:rsidRPr="005755B0" w:rsidRDefault="00742442" w:rsidP="004226D8">
            <w:pPr>
              <w:spacing w:before="120"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ВАРІАНТИ ГОЛОСУВАННЯ з 7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858F1B7" w14:textId="77777777" w:rsidR="00742442" w:rsidRPr="005755B0" w:rsidRDefault="00742442" w:rsidP="004226D8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73DBABF" w14:textId="77777777" w:rsidR="00742442" w:rsidRPr="005755B0" w:rsidRDefault="00742442" w:rsidP="004226D8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442" w:rsidRPr="005755B0" w14:paraId="4EFFE19D" w14:textId="77777777" w:rsidTr="004226D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459561F" w14:textId="77777777" w:rsidR="00742442" w:rsidRPr="00ED30E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proofErr w:type="spellStart"/>
            <w:r w:rsidRPr="00ED30E0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ED30E0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8.</w:t>
            </w:r>
            <w:r w:rsidRPr="00ED30E0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>Затвердження Положення про загальні збори акціонерів. Затвердження Положення про наглядову раду в новій редакції.</w:t>
            </w:r>
          </w:p>
          <w:p w14:paraId="3249A9B2" w14:textId="77777777" w:rsidR="00742442" w:rsidRPr="005755B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ED30E0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D30E0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ED30E0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:</w:t>
            </w:r>
            <w:r w:rsidRPr="00ED30E0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Затвердити</w:t>
            </w:r>
            <w:proofErr w:type="spellEnd"/>
            <w:r w:rsidRPr="00ED30E0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Положення</w:t>
            </w:r>
            <w:proofErr w:type="spellEnd"/>
            <w:r w:rsidRPr="00ED30E0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ED30E0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загальні</w:t>
            </w:r>
            <w:proofErr w:type="spellEnd"/>
            <w:r w:rsidRPr="00ED30E0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збори</w:t>
            </w:r>
            <w:proofErr w:type="spellEnd"/>
            <w:r w:rsidRPr="00ED30E0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акціонерів</w:t>
            </w:r>
            <w:proofErr w:type="spellEnd"/>
            <w:r w:rsidRPr="00ED30E0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ED30E0">
              <w:rPr>
                <w:rFonts w:ascii="Cambria" w:hAnsi="Cambria" w:cs="Cambria"/>
                <w:color w:val="000000"/>
                <w:sz w:val="20"/>
                <w:szCs w:val="20"/>
              </w:rPr>
              <w:t>Затвердити Положення про наглядову раду в новій редакції.</w:t>
            </w:r>
          </w:p>
        </w:tc>
      </w:tr>
      <w:tr w:rsidR="00742442" w:rsidRPr="005755B0" w14:paraId="74B56D4E" w14:textId="77777777" w:rsidTr="004226D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97F169B" w14:textId="77777777" w:rsidR="00742442" w:rsidRPr="005755B0" w:rsidRDefault="00742442" w:rsidP="004226D8">
            <w:pPr>
              <w:spacing w:before="120"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8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B931898" w14:textId="77777777" w:rsidR="00742442" w:rsidRPr="005755B0" w:rsidRDefault="00742442" w:rsidP="004226D8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523425B" w14:textId="77777777" w:rsidR="00742442" w:rsidRPr="005755B0" w:rsidRDefault="00742442" w:rsidP="004226D8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442" w:rsidRPr="005755B0" w14:paraId="0B316B58" w14:textId="77777777" w:rsidTr="004226D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F2F37C7" w14:textId="77777777" w:rsidR="00742442" w:rsidRPr="00ED30E0" w:rsidRDefault="00742442" w:rsidP="004226D8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ED30E0">
              <w:rPr>
                <w:rFonts w:ascii="Cambria" w:hAnsi="Cambria"/>
                <w:b/>
                <w:sz w:val="20"/>
                <w:szCs w:val="20"/>
              </w:rPr>
              <w:t xml:space="preserve">Питання </w:t>
            </w:r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9.</w:t>
            </w: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Попереднє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згоди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вчинення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значних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які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можуть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вчинятися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Товариством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протягом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більш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як одного року з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дати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прийняття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, та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повноважень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  <w:p w14:paraId="017BC39C" w14:textId="77777777" w:rsidR="00742442" w:rsidRPr="00ED30E0" w:rsidRDefault="00742442" w:rsidP="004226D8">
            <w:pPr>
              <w:pStyle w:val="a3"/>
              <w:widowControl/>
              <w:spacing w:after="0"/>
              <w:jc w:val="both"/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</w:pPr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ED30E0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ED30E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>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</w:t>
            </w:r>
          </w:p>
          <w:p w14:paraId="040BE3F5" w14:textId="77777777" w:rsidR="00742442" w:rsidRPr="00ED30E0" w:rsidRDefault="00742442" w:rsidP="004226D8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купівлі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-продажу,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постачання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40 млн. грн.;</w:t>
            </w:r>
          </w:p>
          <w:p w14:paraId="5734EEE4" w14:textId="77777777" w:rsidR="00742442" w:rsidRPr="00ED30E0" w:rsidRDefault="00742442" w:rsidP="004226D8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підряду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виконання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робіт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послуг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40 млн. грн.;</w:t>
            </w:r>
          </w:p>
          <w:p w14:paraId="24BD91B4" w14:textId="77777777" w:rsidR="00742442" w:rsidRPr="00ED30E0" w:rsidRDefault="00742442" w:rsidP="004226D8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оренди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, найму,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лізингу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25 млн. грн.;</w:t>
            </w:r>
          </w:p>
          <w:p w14:paraId="178B7E0F" w14:textId="77777777" w:rsidR="00742442" w:rsidRPr="00ED30E0" w:rsidRDefault="00742442" w:rsidP="004226D8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страхування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15 млн. грн.;</w:t>
            </w:r>
          </w:p>
          <w:p w14:paraId="5D6FCCDB" w14:textId="77777777" w:rsidR="00742442" w:rsidRPr="00ED30E0" w:rsidRDefault="00742442" w:rsidP="004226D8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позики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, кредиту,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банківських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послуг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фінансової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допомоги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відступлення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права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вимоги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, переводу боргу граничною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40 млн. грн.;</w:t>
            </w:r>
          </w:p>
          <w:p w14:paraId="2512CB5F" w14:textId="77777777" w:rsidR="00742442" w:rsidRPr="00ED30E0" w:rsidRDefault="00742442" w:rsidP="004226D8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Застава, порука граничною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15 млн. грн.;</w:t>
            </w:r>
          </w:p>
          <w:p w14:paraId="5D10BEDF" w14:textId="77777777" w:rsidR="00742442" w:rsidRPr="00ED30E0" w:rsidRDefault="00742442" w:rsidP="004226D8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Майнова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порука граничною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40 млн. грн.;</w:t>
            </w:r>
          </w:p>
          <w:p w14:paraId="6677562A" w14:textId="77777777" w:rsidR="00742442" w:rsidRPr="00EF7D01" w:rsidRDefault="00742442" w:rsidP="004226D8">
            <w:pPr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Уповноважити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підписання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Генерального директора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підставі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Наглядової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ED30E0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</w:tc>
      </w:tr>
      <w:tr w:rsidR="00742442" w:rsidRPr="005755B0" w14:paraId="4341E6B3" w14:textId="77777777" w:rsidTr="004226D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1EFB988" w14:textId="77777777" w:rsidR="00742442" w:rsidRPr="005755B0" w:rsidRDefault="00742442" w:rsidP="004226D8">
            <w:pPr>
              <w:spacing w:before="120"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9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4AD5079" w14:textId="77777777" w:rsidR="00742442" w:rsidRPr="005755B0" w:rsidRDefault="00742442" w:rsidP="004226D8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7F52965" w14:textId="77777777" w:rsidR="00742442" w:rsidRPr="005755B0" w:rsidRDefault="00742442" w:rsidP="004226D8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742442" w:rsidRPr="005755B0" w14:paraId="7D769175" w14:textId="77777777" w:rsidTr="004226D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523C4727" w14:textId="77777777" w:rsidR="00742442" w:rsidRPr="005755B0" w:rsidRDefault="00742442" w:rsidP="004226D8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6D82931C" w14:textId="77777777" w:rsidR="00742442" w:rsidRPr="005755B0" w:rsidRDefault="00742442" w:rsidP="004226D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4552813F" w14:textId="77777777" w:rsidR="00742442" w:rsidRPr="005755B0" w:rsidRDefault="00742442" w:rsidP="004226D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9353345" w14:textId="77777777" w:rsidR="00742442" w:rsidRPr="005755B0" w:rsidRDefault="00742442" w:rsidP="004226D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___________________________________________________________________</w:t>
            </w:r>
          </w:p>
          <w:p w14:paraId="58FC8853" w14:textId="77777777" w:rsidR="00742442" w:rsidRPr="005755B0" w:rsidRDefault="00742442" w:rsidP="004226D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6B06C313" w14:textId="77777777" w:rsidR="00742442" w:rsidRPr="005755B0" w:rsidRDefault="00742442" w:rsidP="004226D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6A4BEF2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42"/>
    <w:rsid w:val="00742442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621C"/>
  <w15:chartTrackingRefBased/>
  <w15:docId w15:val="{52D9737C-6766-49E1-9873-48EDF2DA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442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2442"/>
    <w:pPr>
      <w:spacing w:after="120"/>
    </w:pPr>
  </w:style>
  <w:style w:type="character" w:customStyle="1" w:styleId="a4">
    <w:name w:val="Основний текст Знак"/>
    <w:basedOn w:val="a0"/>
    <w:link w:val="a3"/>
    <w:qFormat/>
    <w:rsid w:val="00742442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3396</Words>
  <Characters>1937</Characters>
  <Application>Microsoft Office Word</Application>
  <DocSecurity>0</DocSecurity>
  <Lines>16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2023-04-16T13:19:00Z</dcterms:created>
  <dcterms:modified xsi:type="dcterms:W3CDTF">2023-04-16T13:20:00Z</dcterms:modified>
</cp:coreProperties>
</file>